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 xml:space="preserve">Luiza </w:t>
      </w:r>
      <w:proofErr w:type="spellStart"/>
      <w:r w:rsidRPr="000F6C6C">
        <w:rPr>
          <w:rFonts w:ascii="Times New Roman" w:eastAsia="Times New Roman" w:hAnsi="Times New Roman" w:cs="Times New Roman"/>
          <w:b/>
          <w:bCs/>
        </w:rPr>
        <w:t>Emini</w:t>
      </w:r>
      <w:proofErr w:type="spellEnd"/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b/>
          <w:bCs/>
        </w:rPr>
        <w:t>Email:</w:t>
      </w:r>
      <w:r w:rsidRPr="000F6C6C">
        <w:rPr>
          <w:rFonts w:ascii="Times New Roman" w:eastAsia="Times New Roman" w:hAnsi="Times New Roman" w:cs="Times New Roman"/>
        </w:rPr>
        <w:t xml:space="preserve"> luiza@thepri</w:t>
      </w:r>
      <w:r>
        <w:rPr>
          <w:rFonts w:ascii="Times New Roman" w:eastAsia="Times New Roman" w:hAnsi="Times New Roman" w:cs="Times New Roman"/>
        </w:rPr>
        <w:t>v</w:t>
      </w:r>
      <w:r w:rsidRPr="000F6C6C">
        <w:rPr>
          <w:rFonts w:ascii="Times New Roman" w:eastAsia="Times New Roman" w:hAnsi="Times New Roman" w:cs="Times New Roman"/>
        </w:rPr>
        <w:t xml:space="preserve">atetherapyclinic.co.uk </w:t>
      </w:r>
    </w:p>
    <w:p w:rsidR="000F6C6C" w:rsidRPr="000F6C6C" w:rsidRDefault="00C2439E" w:rsidP="000F6C6C">
      <w:pPr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noProof/>
        </w:rPr>
        <w:pict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>Profile</w:t>
      </w:r>
    </w:p>
    <w:p w:rsidR="000F6C6C" w:rsidRDefault="000F6C6C" w:rsidP="00C7492E">
      <w:pPr>
        <w:pStyle w:val="NormalWeb"/>
      </w:pPr>
      <w:r w:rsidRPr="000F6C6C">
        <w:t>Dedicated and compassionate mental health professiona</w:t>
      </w:r>
      <w:r>
        <w:t>l</w:t>
      </w:r>
      <w:r w:rsidRPr="000F6C6C">
        <w:t xml:space="preserve">, offering </w:t>
      </w:r>
      <w:r w:rsidR="00C7492E">
        <w:t xml:space="preserve">DBT </w:t>
      </w:r>
      <w:r w:rsidRPr="000F6C6C">
        <w:t xml:space="preserve">crisis intervention services and tailored mental health interventions </w:t>
      </w:r>
      <w:r w:rsidR="00C7492E">
        <w:t xml:space="preserve">through informed CBT and informed DBT </w:t>
      </w:r>
      <w:r w:rsidRPr="000F6C6C">
        <w:t xml:space="preserve">for diverse client presentations. Proficient in therapeutic intervention, and report writing, with a strong passion for empowering clients toward improved mental health and well-being. </w:t>
      </w:r>
    </w:p>
    <w:p w:rsidR="000F6C6C" w:rsidRPr="000F6C6C" w:rsidRDefault="00C2439E" w:rsidP="000F6C6C">
      <w:pPr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noProof/>
        </w:rPr>
        <w:pict w14:anchorId="3D71CF9B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>Education</w: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>MSc Health Psychology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University of Westminster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September 2022 – August 2023</w: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>BSc Psychology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University of Westminster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September 2019 – April 2022</w:t>
      </w:r>
    </w:p>
    <w:p w:rsidR="000F6C6C" w:rsidRPr="000F6C6C" w:rsidRDefault="00C2439E" w:rsidP="000F6C6C">
      <w:pPr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noProof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>Key Skills</w:t>
      </w:r>
    </w:p>
    <w:p w:rsidR="000F6C6C" w:rsidRPr="000F6C6C" w:rsidRDefault="00C7492E" w:rsidP="000F6C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Informed </w:t>
      </w:r>
      <w:r w:rsidR="000F6C6C" w:rsidRPr="000F6C6C">
        <w:rPr>
          <w:rFonts w:ascii="Times New Roman" w:eastAsia="Times New Roman" w:hAnsi="Times New Roman" w:cs="Times New Roman"/>
        </w:rPr>
        <w:t>Cognitive Behavioral Therapy (CBT)</w:t>
      </w:r>
    </w:p>
    <w:p w:rsidR="000F6C6C" w:rsidRDefault="00C7492E" w:rsidP="000F6C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Informed </w:t>
      </w:r>
      <w:r w:rsidR="000F6C6C" w:rsidRPr="000F6C6C">
        <w:rPr>
          <w:rFonts w:ascii="Times New Roman" w:eastAsia="Times New Roman" w:hAnsi="Times New Roman" w:cs="Times New Roman"/>
        </w:rPr>
        <w:t>Dialectical Behavior Therapy (DBT</w:t>
      </w:r>
      <w:r w:rsidR="000F6C6C">
        <w:rPr>
          <w:rFonts w:ascii="Times New Roman" w:eastAsia="Times New Roman" w:hAnsi="Times New Roman" w:cs="Times New Roman"/>
        </w:rPr>
        <w:t>)</w:t>
      </w:r>
    </w:p>
    <w:p w:rsidR="000F6C6C" w:rsidRPr="000F6C6C" w:rsidRDefault="000F6C6C" w:rsidP="000F6C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Crisis Management &amp; Mental Health First Aid</w:t>
      </w:r>
    </w:p>
    <w:p w:rsidR="000F6C6C" w:rsidRPr="000F6C6C" w:rsidRDefault="000F6C6C" w:rsidP="000F6C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Psychological Reporting</w:t>
      </w:r>
    </w:p>
    <w:p w:rsidR="000F6C6C" w:rsidRPr="000F6C6C" w:rsidRDefault="000F6C6C" w:rsidP="000F6C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Play Therapy &amp; Child Development Strategies</w:t>
      </w:r>
    </w:p>
    <w:p w:rsidR="000F6C6C" w:rsidRPr="000F6C6C" w:rsidRDefault="000F6C6C" w:rsidP="000F6C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Multidisciplinary Team Collaboration</w:t>
      </w:r>
    </w:p>
    <w:p w:rsidR="000F6C6C" w:rsidRPr="000F6C6C" w:rsidRDefault="000F6C6C" w:rsidP="000F6C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Fluent in English &amp; Albanian</w:t>
      </w:r>
    </w:p>
    <w:p w:rsidR="000F6C6C" w:rsidRPr="000F6C6C" w:rsidRDefault="00C2439E" w:rsidP="000F6C6C">
      <w:pPr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noProof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>Professional Experience</w: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>Junior Therapist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Private Therapy Clinic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September 2023 – Present</w:t>
      </w:r>
    </w:p>
    <w:p w:rsidR="000F6C6C" w:rsidRPr="000F6C6C" w:rsidRDefault="000F6C6C" w:rsidP="000F6C6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Provide online CBT and DBT therapy for clients presenting with depression, anxiety, panic disorder, self-esteem issues, relationship difficulties, health anxiety, and tics.</w:t>
      </w:r>
    </w:p>
    <w:p w:rsidR="000F6C6C" w:rsidRPr="000F6C6C" w:rsidRDefault="000F6C6C" w:rsidP="000F6C6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lastRenderedPageBreak/>
        <w:t>Offer DBT crisis intervention services to clients in acute distress, helping them develop effective coping strategies.</w:t>
      </w:r>
    </w:p>
    <w:p w:rsidR="000F6C6C" w:rsidRPr="000F6C6C" w:rsidRDefault="000F6C6C" w:rsidP="000F6C6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Conduct initial client assessments and collaborate with senior psychologists for diagnostic processes.</w:t>
      </w:r>
    </w:p>
    <w:p w:rsidR="000F6C6C" w:rsidRPr="000F6C6C" w:rsidRDefault="000F6C6C" w:rsidP="000F6C6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Develop tailored treatment plans to address clients' individual therapeutic goals.</w:t>
      </w:r>
    </w:p>
    <w:p w:rsidR="000F6C6C" w:rsidRPr="000F6C6C" w:rsidRDefault="000F6C6C" w:rsidP="000F6C6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Write comprehensive psychological assessment reports and maintain accurate client documentation.</w:t>
      </w:r>
    </w:p>
    <w:p w:rsidR="000F6C6C" w:rsidRPr="000F6C6C" w:rsidRDefault="000F6C6C" w:rsidP="000F6C6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Participate in clinical supervision and multidisciplinary meetings to ensure high-quality care delivery.</w: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 xml:space="preserve">Assistant </w:t>
      </w:r>
      <w:proofErr w:type="spellStart"/>
      <w:r w:rsidRPr="000F6C6C">
        <w:rPr>
          <w:rFonts w:ascii="Times New Roman" w:eastAsia="Times New Roman" w:hAnsi="Times New Roman" w:cs="Times New Roman"/>
          <w:b/>
          <w:bCs/>
        </w:rPr>
        <w:t>Paediatric</w:t>
      </w:r>
      <w:proofErr w:type="spellEnd"/>
      <w:r w:rsidRPr="000F6C6C">
        <w:rPr>
          <w:rFonts w:ascii="Times New Roman" w:eastAsia="Times New Roman" w:hAnsi="Times New Roman" w:cs="Times New Roman"/>
          <w:b/>
          <w:bCs/>
        </w:rPr>
        <w:t xml:space="preserve"> Occupational Therapist</w:t>
      </w:r>
      <w:r w:rsidRPr="000F6C6C">
        <w:rPr>
          <w:rFonts w:ascii="Times New Roman" w:eastAsia="Times New Roman" w:hAnsi="Times New Roman" w:cs="Times New Roman"/>
        </w:rPr>
        <w:br/>
      </w:r>
      <w:proofErr w:type="spellStart"/>
      <w:r w:rsidRPr="000F6C6C">
        <w:rPr>
          <w:rFonts w:ascii="Times New Roman" w:eastAsia="Times New Roman" w:hAnsi="Times New Roman" w:cs="Times New Roman"/>
          <w:i/>
          <w:iCs/>
        </w:rPr>
        <w:t>KIDspire</w:t>
      </w:r>
      <w:proofErr w:type="spellEnd"/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 xml:space="preserve">January 2023 – </w:t>
      </w:r>
      <w:r>
        <w:rPr>
          <w:rFonts w:ascii="Times New Roman" w:eastAsia="Times New Roman" w:hAnsi="Times New Roman" w:cs="Times New Roman"/>
          <w:i/>
          <w:iCs/>
        </w:rPr>
        <w:t>September 2023</w:t>
      </w:r>
    </w:p>
    <w:p w:rsidR="000F6C6C" w:rsidRPr="000F6C6C" w:rsidRDefault="000F6C6C" w:rsidP="000F6C6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Collaborate with specialists to conduct occupational therapy assessments and develop individualized play therapy interventions.</w:t>
      </w:r>
    </w:p>
    <w:p w:rsidR="000F6C6C" w:rsidRPr="000F6C6C" w:rsidRDefault="000F6C6C" w:rsidP="000F6C6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Implement play-based therapeutic sessions to foster cognitive, social, and motor skill development in children.</w:t>
      </w:r>
    </w:p>
    <w:p w:rsidR="000F6C6C" w:rsidRPr="000F6C6C" w:rsidRDefault="000F6C6C" w:rsidP="000F6C6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Support parents in understanding and managing their children’s developmental needs.</w:t>
      </w:r>
    </w:p>
    <w:p w:rsidR="000F6C6C" w:rsidRPr="000F6C6C" w:rsidRDefault="000F6C6C" w:rsidP="000F6C6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Document clinical progress through detailed reports.</w: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>Assistant Psychologist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Whittington Health Clinical Health Psychology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February 2023 – June 2023</w:t>
      </w:r>
    </w:p>
    <w:p w:rsidR="000F6C6C" w:rsidRPr="000F6C6C" w:rsidRDefault="000F6C6C" w:rsidP="000F6C6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Administer, score, and monitor psychological assessments to track client progress.</w:t>
      </w:r>
    </w:p>
    <w:p w:rsidR="000F6C6C" w:rsidRPr="000F6C6C" w:rsidRDefault="000F6C6C" w:rsidP="000F6C6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Support therapeutic groups and workshops, offering clients valuable insights.</w:t>
      </w:r>
    </w:p>
    <w:p w:rsidR="000F6C6C" w:rsidRPr="000F6C6C" w:rsidRDefault="000F6C6C" w:rsidP="000F6C6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Collaborate within multidisciplinary teams to develop comprehensive care strategies.</w:t>
      </w:r>
    </w:p>
    <w:p w:rsidR="000F6C6C" w:rsidRPr="000F6C6C" w:rsidRDefault="000F6C6C" w:rsidP="000F6C6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Provide research support on complex psychological disorders to inform clinical practice.</w: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>Patient Pathway Administrator (Speech &amp; Language Therapy)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Whittington Health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January 2021 – September 2023</w:t>
      </w:r>
      <w:bookmarkStart w:id="0" w:name="_GoBack"/>
      <w:bookmarkEnd w:id="0"/>
    </w:p>
    <w:p w:rsidR="000F6C6C" w:rsidRPr="000F6C6C" w:rsidRDefault="000F6C6C" w:rsidP="000F6C6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Supported patient care processes, including booking appointments and managing caseloads.</w:t>
      </w:r>
    </w:p>
    <w:p w:rsidR="000F6C6C" w:rsidRPr="000F6C6C" w:rsidRDefault="000F6C6C" w:rsidP="000F6C6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Coordinated therapy group projects and ensured efficient budget management.</w:t>
      </w:r>
    </w:p>
    <w:p w:rsidR="000F6C6C" w:rsidRPr="000F6C6C" w:rsidRDefault="000F6C6C" w:rsidP="000F6C6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Collaborated with clinicians to maintain accurate clinical documentation and conduct yearly audits.</w:t>
      </w:r>
    </w:p>
    <w:p w:rsidR="000F6C6C" w:rsidRPr="000F6C6C" w:rsidRDefault="000F6C6C" w:rsidP="000F6C6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Engaged in shadowing opportunities to broaden clinical knowledge, including video fluoroscopy assessments.</w: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Specialized </w:t>
      </w:r>
      <w:r w:rsidRPr="000F6C6C">
        <w:rPr>
          <w:rFonts w:ascii="Times New Roman" w:eastAsia="Times New Roman" w:hAnsi="Times New Roman" w:cs="Times New Roman"/>
          <w:b/>
          <w:bCs/>
        </w:rPr>
        <w:t>Nanny</w:t>
      </w:r>
      <w:r w:rsidRPr="000F6C6C">
        <w:rPr>
          <w:rFonts w:ascii="Times New Roman" w:eastAsia="Times New Roman" w:hAnsi="Times New Roman" w:cs="Times New Roman"/>
        </w:rPr>
        <w:t xml:space="preserve"> 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Private Clients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June 2018 – June 2022</w:t>
      </w:r>
    </w:p>
    <w:p w:rsidR="000F6C6C" w:rsidRPr="000F6C6C" w:rsidRDefault="000F6C6C" w:rsidP="000F6C6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lastRenderedPageBreak/>
        <w:t>Developed and implemented activities to promote language, cognitive, and social skills in children.</w:t>
      </w:r>
    </w:p>
    <w:p w:rsidR="000F6C6C" w:rsidRPr="000F6C6C" w:rsidRDefault="000F6C6C" w:rsidP="000F6C6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Used therapeutic play techniques to support child development and emotional growth.</w:t>
      </w:r>
    </w:p>
    <w:p w:rsidR="000F6C6C" w:rsidRPr="000F6C6C" w:rsidRDefault="000F6C6C" w:rsidP="000F6C6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Built lasting relationships with families by fostering nurturing and supportive environments.</w: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>Ward Clerk and Patient Pathway Administrator (Bank)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Whittington Health (Various Departments)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February 2017 – June 2022</w:t>
      </w:r>
    </w:p>
    <w:p w:rsidR="000F6C6C" w:rsidRPr="000F6C6C" w:rsidRDefault="000F6C6C" w:rsidP="000F6C6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Actively participated in multidisciplinary board meetings to ensure cohesive patient care.</w:t>
      </w:r>
    </w:p>
    <w:p w:rsidR="000F6C6C" w:rsidRPr="000F6C6C" w:rsidRDefault="000F6C6C" w:rsidP="000F6C6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Managed caseload documentation, consultant schedules, and administrative processes.</w:t>
      </w:r>
    </w:p>
    <w:p w:rsidR="000F6C6C" w:rsidRPr="000F6C6C" w:rsidRDefault="000F6C6C" w:rsidP="000F6C6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Trained new staff, enhancing department efficiency and communication.</w:t>
      </w:r>
    </w:p>
    <w:p w:rsidR="000F6C6C" w:rsidRPr="000F6C6C" w:rsidRDefault="000F6C6C" w:rsidP="000F6C6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Gained experience in a high-pressure clinical environment, honing organizational and interpersonal skills.</w: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>Work Experience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Compton Lodge Care Home</w:t>
      </w:r>
      <w:r w:rsidRPr="000F6C6C">
        <w:rPr>
          <w:rFonts w:ascii="Times New Roman" w:eastAsia="Times New Roman" w:hAnsi="Times New Roman" w:cs="Times New Roman"/>
        </w:rPr>
        <w:br/>
      </w:r>
      <w:r w:rsidRPr="000F6C6C">
        <w:rPr>
          <w:rFonts w:ascii="Times New Roman" w:eastAsia="Times New Roman" w:hAnsi="Times New Roman" w:cs="Times New Roman"/>
          <w:i/>
          <w:iCs/>
        </w:rPr>
        <w:t>June 2016 – July 2016</w:t>
      </w:r>
    </w:p>
    <w:p w:rsidR="000F6C6C" w:rsidRPr="000F6C6C" w:rsidRDefault="000F6C6C" w:rsidP="000F6C6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Assisted residents during feeding and engaged them in cognitive and mobility-enhancing activities such as music therapy and yoga.</w:t>
      </w:r>
    </w:p>
    <w:p w:rsidR="000F6C6C" w:rsidRPr="000F6C6C" w:rsidRDefault="000F6C6C" w:rsidP="000F6C6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Provided emotional support and meaningful conversations to promote well-being.</w:t>
      </w:r>
    </w:p>
    <w:p w:rsidR="000F6C6C" w:rsidRPr="000F6C6C" w:rsidRDefault="00C2439E" w:rsidP="000F6C6C">
      <w:pPr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noProof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>Training &amp; Certifications</w:t>
      </w:r>
    </w:p>
    <w:p w:rsidR="000F6C6C" w:rsidRPr="000F6C6C" w:rsidRDefault="000F6C6C" w:rsidP="000F6C6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Mental Health First Aid Training</w:t>
      </w:r>
    </w:p>
    <w:p w:rsidR="000F6C6C" w:rsidRPr="000F6C6C" w:rsidRDefault="000F6C6C" w:rsidP="000F6C6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Disability in the Workplace</w:t>
      </w:r>
    </w:p>
    <w:p w:rsidR="000F6C6C" w:rsidRPr="000F6C6C" w:rsidRDefault="000F6C6C" w:rsidP="000F6C6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Sign Language Basics</w:t>
      </w:r>
    </w:p>
    <w:p w:rsidR="000F6C6C" w:rsidRPr="000F6C6C" w:rsidRDefault="000F6C6C" w:rsidP="000F6C6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Fire Safety &amp; Warden Certification</w:t>
      </w:r>
    </w:p>
    <w:p w:rsidR="000F6C6C" w:rsidRPr="000F6C6C" w:rsidRDefault="000F6C6C" w:rsidP="000F6C6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Bystander to Upstander Training</w:t>
      </w:r>
    </w:p>
    <w:p w:rsidR="000F6C6C" w:rsidRPr="000F6C6C" w:rsidRDefault="000F6C6C" w:rsidP="000F6C6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Coaching Course (Private Therapy Clinic)</w:t>
      </w:r>
    </w:p>
    <w:p w:rsidR="000F6C6C" w:rsidRPr="000F6C6C" w:rsidRDefault="000F6C6C" w:rsidP="000F6C6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Challenging Bullying and Harassment</w:t>
      </w:r>
    </w:p>
    <w:p w:rsidR="000F6C6C" w:rsidRPr="000F6C6C" w:rsidRDefault="00C2439E" w:rsidP="000F6C6C">
      <w:pPr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noProof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t>Technical Proficiencies</w:t>
      </w:r>
    </w:p>
    <w:p w:rsidR="000F6C6C" w:rsidRPr="000F6C6C" w:rsidRDefault="000F6C6C" w:rsidP="000F6C6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Microsoft Office Suite (Excel, Word, Teams, PowerPoint)</w:t>
      </w:r>
    </w:p>
    <w:p w:rsidR="000F6C6C" w:rsidRPr="000F6C6C" w:rsidRDefault="000F6C6C" w:rsidP="000F6C6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 xml:space="preserve">Clinical Software: RIO, </w:t>
      </w:r>
      <w:proofErr w:type="spellStart"/>
      <w:r w:rsidRPr="000F6C6C">
        <w:rPr>
          <w:rFonts w:ascii="Times New Roman" w:eastAsia="Times New Roman" w:hAnsi="Times New Roman" w:cs="Times New Roman"/>
        </w:rPr>
        <w:t>CareFlow</w:t>
      </w:r>
      <w:proofErr w:type="spellEnd"/>
      <w:r w:rsidRPr="000F6C6C">
        <w:rPr>
          <w:rFonts w:ascii="Times New Roman" w:eastAsia="Times New Roman" w:hAnsi="Times New Roman" w:cs="Times New Roman"/>
        </w:rPr>
        <w:t xml:space="preserve">, Patient Flow, ICE, PECOS, EDMS, </w:t>
      </w:r>
      <w:proofErr w:type="spellStart"/>
      <w:r w:rsidRPr="000F6C6C">
        <w:rPr>
          <w:rFonts w:ascii="Times New Roman" w:eastAsia="Times New Roman" w:hAnsi="Times New Roman" w:cs="Times New Roman"/>
        </w:rPr>
        <w:t>BookWise</w:t>
      </w:r>
      <w:proofErr w:type="spellEnd"/>
    </w:p>
    <w:p w:rsidR="000F6C6C" w:rsidRPr="000F6C6C" w:rsidRDefault="000F6C6C" w:rsidP="000F6C6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Psychological Analysis Tools: SPSS</w:t>
      </w:r>
    </w:p>
    <w:p w:rsidR="000F6C6C" w:rsidRPr="000F6C6C" w:rsidRDefault="000F6C6C" w:rsidP="000F6C6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Scheduling &amp; CRM Platforms: HubSpot, Acuity</w:t>
      </w:r>
    </w:p>
    <w:p w:rsidR="000F6C6C" w:rsidRPr="000F6C6C" w:rsidRDefault="00C2439E" w:rsidP="000F6C6C">
      <w:pPr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0F6C6C" w:rsidRPr="000F6C6C" w:rsidRDefault="000F6C6C" w:rsidP="000F6C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  <w:b/>
          <w:bCs/>
        </w:rPr>
        <w:lastRenderedPageBreak/>
        <w:t>Interests</w:t>
      </w:r>
    </w:p>
    <w:p w:rsidR="000F6C6C" w:rsidRPr="000F6C6C" w:rsidRDefault="000F6C6C" w:rsidP="000F6C6C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Holistic Health &amp; Wellness (Yoga &amp; Meditation)</w:t>
      </w:r>
    </w:p>
    <w:p w:rsidR="000F6C6C" w:rsidRPr="000F6C6C" w:rsidRDefault="000F6C6C" w:rsidP="000F6C6C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F6C6C">
        <w:rPr>
          <w:rFonts w:ascii="Times New Roman" w:eastAsia="Times New Roman" w:hAnsi="Times New Roman" w:cs="Times New Roman"/>
        </w:rPr>
        <w:t>Advocating for Mental Health Awareness</w:t>
      </w:r>
    </w:p>
    <w:p w:rsidR="000F6C6C" w:rsidRDefault="000F6C6C"/>
    <w:sectPr w:rsidR="000F6C6C" w:rsidSect="00372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666C"/>
    <w:multiLevelType w:val="multilevel"/>
    <w:tmpl w:val="1C62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44ED6"/>
    <w:multiLevelType w:val="multilevel"/>
    <w:tmpl w:val="6D1E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534F8"/>
    <w:multiLevelType w:val="multilevel"/>
    <w:tmpl w:val="A67A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230FF"/>
    <w:multiLevelType w:val="multilevel"/>
    <w:tmpl w:val="B01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36625"/>
    <w:multiLevelType w:val="multilevel"/>
    <w:tmpl w:val="BE9E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E7D63"/>
    <w:multiLevelType w:val="multilevel"/>
    <w:tmpl w:val="0148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360F6"/>
    <w:multiLevelType w:val="multilevel"/>
    <w:tmpl w:val="F20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C706B"/>
    <w:multiLevelType w:val="multilevel"/>
    <w:tmpl w:val="FA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F5924"/>
    <w:multiLevelType w:val="multilevel"/>
    <w:tmpl w:val="1390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BC3E5F"/>
    <w:multiLevelType w:val="multilevel"/>
    <w:tmpl w:val="E7A8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A6118A"/>
    <w:multiLevelType w:val="multilevel"/>
    <w:tmpl w:val="4330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6C"/>
    <w:rsid w:val="000F6C6C"/>
    <w:rsid w:val="003727DE"/>
    <w:rsid w:val="00C2439E"/>
    <w:rsid w:val="00C7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3C1B"/>
  <w15:chartTrackingRefBased/>
  <w15:docId w15:val="{563AA03E-C0F9-2849-89C7-3FE1AC5D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C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F6C6C"/>
    <w:rPr>
      <w:b/>
      <w:bCs/>
    </w:rPr>
  </w:style>
  <w:style w:type="character" w:styleId="Emphasis">
    <w:name w:val="Emphasis"/>
    <w:basedOn w:val="DefaultParagraphFont"/>
    <w:uiPriority w:val="20"/>
    <w:qFormat/>
    <w:rsid w:val="000F6C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2025-02-07T14:11:00Z</dcterms:created>
  <dcterms:modified xsi:type="dcterms:W3CDTF">2025-02-07T14:30:00Z</dcterms:modified>
</cp:coreProperties>
</file>